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E" w:rsidRDefault="006B0787" w:rsidP="006B07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87">
        <w:rPr>
          <w:rFonts w:ascii="Times New Roman" w:hAnsi="Times New Roman" w:cs="Times New Roman"/>
          <w:b/>
          <w:color w:val="000000"/>
          <w:sz w:val="28"/>
          <w:szCs w:val="28"/>
        </w:rPr>
        <w:t>Curriculum vitae</w:t>
      </w:r>
    </w:p>
    <w:p w:rsidR="006B0787" w:rsidRPr="009A4CAE" w:rsidRDefault="00816C51" w:rsidP="008A254A">
      <w:pPr>
        <w:jc w:val="both"/>
        <w:rPr>
          <w:rFonts w:ascii="Arial" w:hAnsi="Arial" w:cs="Arial"/>
          <w:b/>
          <w:sz w:val="24"/>
          <w:szCs w:val="24"/>
        </w:rPr>
      </w:pPr>
      <w:r w:rsidRPr="009A4CAE">
        <w:rPr>
          <w:rFonts w:ascii="Arial" w:hAnsi="Arial" w:cs="Arial"/>
          <w:b/>
          <w:sz w:val="24"/>
          <w:szCs w:val="24"/>
        </w:rPr>
        <w:t xml:space="preserve"> Mgr</w:t>
      </w:r>
      <w:r w:rsidR="0038424F" w:rsidRPr="009A4CAE">
        <w:rPr>
          <w:rFonts w:ascii="Arial" w:hAnsi="Arial" w:cs="Arial"/>
          <w:b/>
          <w:sz w:val="24"/>
          <w:szCs w:val="24"/>
        </w:rPr>
        <w:t xml:space="preserve">. </w:t>
      </w:r>
      <w:r w:rsidR="006B0787" w:rsidRPr="009A4CAE">
        <w:rPr>
          <w:rFonts w:ascii="Arial" w:hAnsi="Arial" w:cs="Arial"/>
          <w:b/>
          <w:sz w:val="24"/>
          <w:szCs w:val="24"/>
        </w:rPr>
        <w:t xml:space="preserve">Marek </w:t>
      </w:r>
      <w:proofErr w:type="spellStart"/>
      <w:r w:rsidR="006B0787" w:rsidRPr="009A4CAE">
        <w:rPr>
          <w:rFonts w:ascii="Arial" w:hAnsi="Arial" w:cs="Arial"/>
          <w:b/>
          <w:sz w:val="24"/>
          <w:szCs w:val="24"/>
        </w:rPr>
        <w:t>Tomsa</w:t>
      </w:r>
      <w:proofErr w:type="spellEnd"/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8A254A">
        <w:rPr>
          <w:rFonts w:ascii="Arial" w:hAnsi="Arial" w:cs="Arial"/>
          <w:sz w:val="24"/>
          <w:szCs w:val="24"/>
        </w:rPr>
        <w:t>2011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-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2014</w:t>
      </w:r>
      <w:r w:rsidRPr="008A254A">
        <w:rPr>
          <w:rFonts w:ascii="Arial" w:hAnsi="Arial" w:cs="Arial"/>
          <w:sz w:val="24"/>
          <w:szCs w:val="24"/>
        </w:rPr>
        <w:tab/>
        <w:t>studium bakalářského studijního oboru Fyzioterapie na Fakultě zdravotnických věd Univerzity Palackého v Olomouci</w:t>
      </w:r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8A254A">
        <w:rPr>
          <w:rFonts w:ascii="Arial" w:hAnsi="Arial" w:cs="Arial"/>
          <w:sz w:val="24"/>
          <w:szCs w:val="24"/>
        </w:rPr>
        <w:t>2014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-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2016</w:t>
      </w:r>
      <w:r w:rsidRPr="008A254A">
        <w:rPr>
          <w:rFonts w:ascii="Arial" w:hAnsi="Arial" w:cs="Arial"/>
          <w:sz w:val="24"/>
          <w:szCs w:val="24"/>
        </w:rPr>
        <w:tab/>
        <w:t xml:space="preserve">studium navazujícího magisterského studijního oboru Fyzioterapie na Fakultě zdravotnických věd Univerzity Palackého v Olomouci. Studium ukončeno s vyznamenáním, titul </w:t>
      </w:r>
      <w:r w:rsidR="008A254A">
        <w:rPr>
          <w:rFonts w:ascii="Arial" w:hAnsi="Arial" w:cs="Arial"/>
          <w:sz w:val="24"/>
          <w:szCs w:val="24"/>
        </w:rPr>
        <w:t>Mgr.</w:t>
      </w:r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8A254A">
        <w:rPr>
          <w:rFonts w:ascii="Arial" w:hAnsi="Arial" w:cs="Arial"/>
          <w:sz w:val="24"/>
          <w:szCs w:val="24"/>
        </w:rPr>
        <w:t>2016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-</w:t>
      </w:r>
      <w:r w:rsidR="008A254A">
        <w:rPr>
          <w:rFonts w:ascii="Arial" w:hAnsi="Arial" w:cs="Arial"/>
          <w:sz w:val="24"/>
          <w:szCs w:val="24"/>
        </w:rPr>
        <w:t xml:space="preserve"> doposud</w:t>
      </w:r>
      <w:r w:rsidR="008A254A">
        <w:rPr>
          <w:rFonts w:ascii="Arial" w:hAnsi="Arial" w:cs="Arial"/>
          <w:sz w:val="24"/>
          <w:szCs w:val="24"/>
        </w:rPr>
        <w:tab/>
        <w:t xml:space="preserve">studium doktorandského </w:t>
      </w:r>
      <w:r w:rsidRPr="008A254A">
        <w:rPr>
          <w:rFonts w:ascii="Arial" w:hAnsi="Arial" w:cs="Arial"/>
          <w:sz w:val="24"/>
          <w:szCs w:val="24"/>
        </w:rPr>
        <w:t xml:space="preserve">studijního oboru </w:t>
      </w:r>
      <w:proofErr w:type="spellStart"/>
      <w:r w:rsidRPr="008A254A">
        <w:rPr>
          <w:rFonts w:ascii="Arial" w:hAnsi="Arial" w:cs="Arial"/>
          <w:sz w:val="24"/>
          <w:szCs w:val="24"/>
        </w:rPr>
        <w:t>Neurovědy</w:t>
      </w:r>
      <w:proofErr w:type="spellEnd"/>
      <w:r w:rsidRPr="008A254A">
        <w:rPr>
          <w:rFonts w:ascii="Arial" w:hAnsi="Arial" w:cs="Arial"/>
          <w:sz w:val="24"/>
          <w:szCs w:val="24"/>
        </w:rPr>
        <w:t xml:space="preserve"> na Lékařské fakultě Univerzity Palackého v Olomouci</w:t>
      </w:r>
    </w:p>
    <w:p w:rsidR="0030161E" w:rsidRPr="008A254A" w:rsidRDefault="0030161E" w:rsidP="008A25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254A">
        <w:rPr>
          <w:rFonts w:ascii="Arial" w:hAnsi="Arial" w:cs="Arial"/>
          <w:b/>
          <w:bCs/>
          <w:sz w:val="24"/>
          <w:szCs w:val="24"/>
        </w:rPr>
        <w:t>Fyzioterapeutická a pedagogická praxe</w:t>
      </w:r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8A254A">
        <w:rPr>
          <w:rFonts w:ascii="Arial" w:hAnsi="Arial" w:cs="Arial"/>
          <w:bCs/>
          <w:sz w:val="24"/>
          <w:szCs w:val="24"/>
        </w:rPr>
        <w:t>2011</w:t>
      </w:r>
      <w:r w:rsidR="008A254A">
        <w:rPr>
          <w:rFonts w:ascii="Arial" w:hAnsi="Arial" w:cs="Arial"/>
          <w:bCs/>
          <w:sz w:val="24"/>
          <w:szCs w:val="24"/>
        </w:rPr>
        <w:t xml:space="preserve"> </w:t>
      </w:r>
      <w:r w:rsidRPr="008A254A">
        <w:rPr>
          <w:rFonts w:ascii="Arial" w:hAnsi="Arial" w:cs="Arial"/>
          <w:bCs/>
          <w:sz w:val="24"/>
          <w:szCs w:val="24"/>
        </w:rPr>
        <w:t>-</w:t>
      </w:r>
      <w:r w:rsidR="008A254A">
        <w:rPr>
          <w:rFonts w:ascii="Arial" w:hAnsi="Arial" w:cs="Arial"/>
          <w:bCs/>
          <w:sz w:val="24"/>
          <w:szCs w:val="24"/>
        </w:rPr>
        <w:t xml:space="preserve"> </w:t>
      </w:r>
      <w:r w:rsidRPr="008A254A">
        <w:rPr>
          <w:rFonts w:ascii="Arial" w:hAnsi="Arial" w:cs="Arial"/>
          <w:bCs/>
          <w:sz w:val="24"/>
          <w:szCs w:val="24"/>
        </w:rPr>
        <w:t>2016</w:t>
      </w:r>
      <w:r w:rsidRPr="008A254A">
        <w:rPr>
          <w:rFonts w:ascii="Arial" w:hAnsi="Arial" w:cs="Arial"/>
          <w:bCs/>
          <w:sz w:val="24"/>
          <w:szCs w:val="24"/>
        </w:rPr>
        <w:tab/>
        <w:t>praxe v rámci studia Fyzioterapie FZV UPOL ve Fakultní nemocnici Olomouc</w:t>
      </w:r>
    </w:p>
    <w:p w:rsidR="0030161E" w:rsidRPr="008A254A" w:rsidRDefault="008A254A" w:rsidP="008A25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161E" w:rsidRPr="008A254A">
        <w:rPr>
          <w:rFonts w:ascii="Arial" w:hAnsi="Arial" w:cs="Arial"/>
          <w:sz w:val="24"/>
          <w:szCs w:val="24"/>
        </w:rPr>
        <w:t>Státní léčebné lázně Janské Lázně, Dětská léčebna VESNA</w:t>
      </w:r>
    </w:p>
    <w:p w:rsidR="0030161E" w:rsidRPr="008A254A" w:rsidRDefault="008A254A" w:rsidP="008A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161E" w:rsidRPr="008A254A">
        <w:rPr>
          <w:rFonts w:ascii="Arial" w:hAnsi="Arial" w:cs="Arial"/>
          <w:sz w:val="24"/>
          <w:szCs w:val="24"/>
        </w:rPr>
        <w:t>Odborný léčebný ústav Jevíčko</w:t>
      </w:r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8A254A">
        <w:rPr>
          <w:rFonts w:ascii="Arial" w:hAnsi="Arial" w:cs="Arial"/>
          <w:sz w:val="24"/>
          <w:szCs w:val="24"/>
        </w:rPr>
        <w:t>2016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-</w:t>
      </w:r>
      <w:r w:rsidR="008A254A">
        <w:rPr>
          <w:rFonts w:ascii="Arial" w:hAnsi="Arial" w:cs="Arial"/>
          <w:sz w:val="24"/>
          <w:szCs w:val="24"/>
        </w:rPr>
        <w:t xml:space="preserve"> </w:t>
      </w:r>
      <w:r w:rsidRPr="008A254A">
        <w:rPr>
          <w:rFonts w:ascii="Arial" w:hAnsi="Arial" w:cs="Arial"/>
          <w:sz w:val="24"/>
          <w:szCs w:val="24"/>
        </w:rPr>
        <w:t>doposud</w:t>
      </w:r>
      <w:r w:rsidRPr="008A254A">
        <w:rPr>
          <w:rFonts w:ascii="Arial" w:hAnsi="Arial" w:cs="Arial"/>
          <w:sz w:val="24"/>
          <w:szCs w:val="24"/>
        </w:rPr>
        <w:tab/>
        <w:t>Fyzioterapeut, Fakultní nemocnice Olomouc.</w:t>
      </w:r>
    </w:p>
    <w:p w:rsidR="0030161E" w:rsidRPr="008A254A" w:rsidRDefault="0030161E" w:rsidP="008A25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8A254A">
        <w:rPr>
          <w:rFonts w:ascii="Arial" w:hAnsi="Arial" w:cs="Arial"/>
          <w:bCs/>
          <w:sz w:val="24"/>
          <w:szCs w:val="24"/>
        </w:rPr>
        <w:t>2017</w:t>
      </w:r>
      <w:r w:rsidR="008A254A">
        <w:rPr>
          <w:rFonts w:ascii="Arial" w:hAnsi="Arial" w:cs="Arial"/>
          <w:bCs/>
          <w:sz w:val="24"/>
          <w:szCs w:val="24"/>
        </w:rPr>
        <w:t xml:space="preserve"> </w:t>
      </w:r>
      <w:r w:rsidRPr="008A254A">
        <w:rPr>
          <w:rFonts w:ascii="Arial" w:hAnsi="Arial" w:cs="Arial"/>
          <w:bCs/>
          <w:sz w:val="24"/>
          <w:szCs w:val="24"/>
        </w:rPr>
        <w:t>-</w:t>
      </w:r>
      <w:r w:rsidR="008A254A">
        <w:rPr>
          <w:rFonts w:ascii="Arial" w:hAnsi="Arial" w:cs="Arial"/>
          <w:bCs/>
          <w:sz w:val="24"/>
          <w:szCs w:val="24"/>
        </w:rPr>
        <w:t xml:space="preserve"> </w:t>
      </w:r>
      <w:r w:rsidRPr="008A254A">
        <w:rPr>
          <w:rFonts w:ascii="Arial" w:hAnsi="Arial" w:cs="Arial"/>
          <w:bCs/>
          <w:sz w:val="24"/>
          <w:szCs w:val="24"/>
        </w:rPr>
        <w:t>doposud</w:t>
      </w:r>
      <w:r w:rsidRPr="008A254A">
        <w:rPr>
          <w:rFonts w:ascii="Arial" w:hAnsi="Arial" w:cs="Arial"/>
          <w:bCs/>
          <w:sz w:val="24"/>
          <w:szCs w:val="24"/>
        </w:rPr>
        <w:tab/>
        <w:t>Vyučující, Ústav fyzioterapie</w:t>
      </w:r>
      <w:r w:rsidR="0036212A">
        <w:rPr>
          <w:rFonts w:ascii="Arial" w:hAnsi="Arial" w:cs="Arial"/>
          <w:bCs/>
          <w:sz w:val="24"/>
          <w:szCs w:val="24"/>
        </w:rPr>
        <w:t xml:space="preserve"> </w:t>
      </w:r>
      <w:r w:rsidRPr="008A254A">
        <w:rPr>
          <w:rFonts w:ascii="Arial" w:hAnsi="Arial" w:cs="Arial"/>
          <w:bCs/>
          <w:sz w:val="24"/>
          <w:szCs w:val="24"/>
        </w:rPr>
        <w:t>Fakulty zdravotnických věd Univerzity Palackého v Olomouci.</w:t>
      </w:r>
    </w:p>
    <w:p w:rsidR="008A254A" w:rsidRPr="008A254A" w:rsidRDefault="008A254A" w:rsidP="008A254A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  <w:r w:rsidRPr="008A254A">
        <w:rPr>
          <w:rFonts w:ascii="Arial" w:hAnsi="Arial" w:cs="Arial"/>
          <w:b/>
          <w:noProof/>
          <w:sz w:val="24"/>
          <w:szCs w:val="24"/>
        </w:rPr>
        <w:t>Výběr publikační činnosti – knihy, články</w:t>
      </w:r>
    </w:p>
    <w:p w:rsidR="008A254A" w:rsidRPr="008A254A" w:rsidRDefault="008A254A" w:rsidP="008A254A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b/>
          <w:sz w:val="24"/>
          <w:szCs w:val="24"/>
          <w:lang w:eastAsia="ko-KR"/>
        </w:rPr>
      </w:pPr>
      <w:r w:rsidRPr="008A254A">
        <w:rPr>
          <w:rFonts w:ascii="Arial" w:eastAsia="Batang" w:hAnsi="Arial" w:cs="Arial"/>
          <w:b/>
          <w:sz w:val="24"/>
          <w:szCs w:val="24"/>
          <w:lang w:eastAsia="ko-KR"/>
        </w:rPr>
        <w:t xml:space="preserve">Časopisecké publikace </w:t>
      </w:r>
    </w:p>
    <w:p w:rsidR="008A254A" w:rsidRPr="008A254A" w:rsidRDefault="00CD57D1" w:rsidP="008A254A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HANZLÍKOVÁ I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RICHARDS J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history="1">
        <w:r w:rsidR="008A254A" w:rsidRPr="008A254A">
          <w:rPr>
            <w:rStyle w:val="Hypertextovodkaz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TOMSA M</w:t>
        </w:r>
      </w:hyperlink>
      <w:r w:rsidR="008A254A" w:rsidRPr="008A254A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CHOHAN A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MAY K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SMÉKAL D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history="1">
        <w:r w:rsidR="008A254A" w:rsidRPr="008A254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SELFE J</w:t>
        </w:r>
      </w:hyperlink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 xml:space="preserve">. (2016).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Theeffectofproprioceptivekneebracing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knee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stability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duringthreedifferent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relatedmovementtasks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healthysubjects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and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theimplications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the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management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ofAnteriorCruciateLigament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 (ACL) </w:t>
      </w:r>
      <w:proofErr w:type="spellStart"/>
      <w:r w:rsidR="008A254A" w:rsidRPr="008A254A">
        <w:rPr>
          <w:rFonts w:ascii="Arial" w:hAnsi="Arial" w:cs="Arial"/>
          <w:sz w:val="24"/>
          <w:szCs w:val="24"/>
        </w:rPr>
        <w:t>injuries</w:t>
      </w:r>
      <w:proofErr w:type="spellEnd"/>
      <w:r w:rsidR="008A254A" w:rsidRPr="008A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254A" w:rsidRPr="008A254A">
        <w:rPr>
          <w:rFonts w:ascii="Arial" w:hAnsi="Arial" w:cs="Arial"/>
          <w:i/>
          <w:sz w:val="24"/>
          <w:szCs w:val="24"/>
          <w:shd w:val="clear" w:color="auto" w:fill="FFFFFF"/>
        </w:rPr>
        <w:t>Gait</w:t>
      </w:r>
      <w:proofErr w:type="spellEnd"/>
      <w:r w:rsidR="008A254A" w:rsidRPr="008A254A">
        <w:rPr>
          <w:rFonts w:ascii="Arial" w:hAnsi="Arial" w:cs="Arial"/>
          <w:i/>
          <w:sz w:val="24"/>
          <w:szCs w:val="24"/>
          <w:shd w:val="clear" w:color="auto" w:fill="FFFFFF"/>
        </w:rPr>
        <w:t>&amp;</w:t>
      </w:r>
      <w:proofErr w:type="spellStart"/>
      <w:r w:rsidR="008A254A" w:rsidRPr="008A254A">
        <w:rPr>
          <w:rFonts w:ascii="Arial" w:hAnsi="Arial" w:cs="Arial"/>
          <w:i/>
          <w:sz w:val="24"/>
          <w:szCs w:val="24"/>
          <w:shd w:val="clear" w:color="auto" w:fill="FFFFFF"/>
        </w:rPr>
        <w:t>posture</w:t>
      </w:r>
      <w:proofErr w:type="spellEnd"/>
      <w:r w:rsidR="008A254A" w:rsidRPr="008A254A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r w:rsidR="008A254A" w:rsidRPr="008A254A">
        <w:rPr>
          <w:rFonts w:ascii="Arial" w:hAnsi="Arial" w:cs="Arial"/>
          <w:sz w:val="24"/>
          <w:szCs w:val="24"/>
          <w:shd w:val="clear" w:color="auto" w:fill="FFFFFF"/>
        </w:rPr>
        <w:t>č. 48, 165-170.</w:t>
      </w:r>
    </w:p>
    <w:p w:rsidR="008A254A" w:rsidRPr="008A254A" w:rsidRDefault="008A254A" w:rsidP="008A25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A254A">
        <w:rPr>
          <w:rFonts w:ascii="Arial" w:hAnsi="Arial" w:cs="Arial"/>
          <w:b/>
          <w:bCs/>
          <w:sz w:val="24"/>
          <w:szCs w:val="24"/>
        </w:rPr>
        <w:t>Abstrakta ve sbornících</w:t>
      </w:r>
    </w:p>
    <w:p w:rsidR="008A254A" w:rsidRPr="008A254A" w:rsidRDefault="008A254A" w:rsidP="008A25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A254A">
        <w:rPr>
          <w:rFonts w:ascii="Arial" w:hAnsi="Arial" w:cs="Arial"/>
          <w:b/>
          <w:sz w:val="24"/>
          <w:szCs w:val="24"/>
        </w:rPr>
        <w:t>TOMSA M</w:t>
      </w:r>
      <w:r w:rsidRPr="008A254A">
        <w:rPr>
          <w:rFonts w:ascii="Arial" w:hAnsi="Arial" w:cs="Arial"/>
          <w:sz w:val="24"/>
          <w:szCs w:val="24"/>
        </w:rPr>
        <w:t xml:space="preserve">., KOLÁŘOVÁ B., KOLÁŘ P., KROBOT A. (2014). Terapie chůze </w:t>
      </w:r>
      <w:r w:rsidRPr="008A254A">
        <w:rPr>
          <w:rFonts w:ascii="Arial" w:hAnsi="Arial" w:cs="Arial"/>
          <w:sz w:val="24"/>
          <w:szCs w:val="24"/>
        </w:rPr>
        <w:br/>
        <w:t xml:space="preserve">na chodícím pásu u spinálních pacientů: </w:t>
      </w:r>
      <w:proofErr w:type="spellStart"/>
      <w:r w:rsidRPr="008A254A">
        <w:rPr>
          <w:rFonts w:ascii="Arial" w:hAnsi="Arial" w:cs="Arial"/>
          <w:sz w:val="24"/>
          <w:szCs w:val="24"/>
        </w:rPr>
        <w:t>systematicreview</w:t>
      </w:r>
      <w:proofErr w:type="spellEnd"/>
      <w:r w:rsidRPr="008A254A">
        <w:rPr>
          <w:rFonts w:ascii="Arial" w:hAnsi="Arial" w:cs="Arial"/>
          <w:sz w:val="24"/>
          <w:szCs w:val="24"/>
        </w:rPr>
        <w:t xml:space="preserve">. Olomouc: </w:t>
      </w:r>
      <w:r w:rsidRPr="008A254A">
        <w:rPr>
          <w:rFonts w:ascii="Arial" w:hAnsi="Arial" w:cs="Arial"/>
          <w:i/>
          <w:sz w:val="24"/>
          <w:szCs w:val="24"/>
        </w:rPr>
        <w:t>Analýza pohybu a její praktické aplikace ve fyzioterapii</w:t>
      </w:r>
    </w:p>
    <w:p w:rsidR="008A254A" w:rsidRPr="008A254A" w:rsidRDefault="008A254A" w:rsidP="008A254A">
      <w:pPr>
        <w:spacing w:after="0"/>
        <w:rPr>
          <w:rFonts w:ascii="Arial" w:hAnsi="Arial" w:cs="Arial"/>
          <w:sz w:val="24"/>
          <w:szCs w:val="24"/>
        </w:rPr>
      </w:pPr>
      <w:r w:rsidRPr="008A254A">
        <w:rPr>
          <w:rFonts w:ascii="Arial" w:hAnsi="Arial" w:cs="Arial"/>
          <w:b/>
          <w:sz w:val="24"/>
          <w:szCs w:val="24"/>
        </w:rPr>
        <w:t>TOMSA M</w:t>
      </w:r>
      <w:r w:rsidRPr="008A254A">
        <w:rPr>
          <w:rFonts w:ascii="Arial" w:hAnsi="Arial" w:cs="Arial"/>
          <w:sz w:val="24"/>
          <w:szCs w:val="24"/>
        </w:rPr>
        <w:t xml:space="preserve">., KOLÁŘOVÁ B., ŠVIHELOVÁ V., KROBOT A. (2016) : Představa chůze jako terapeutický prostředek u pacientů po CMP: </w:t>
      </w:r>
      <w:proofErr w:type="spellStart"/>
      <w:r w:rsidRPr="008A254A">
        <w:rPr>
          <w:rFonts w:ascii="Arial" w:hAnsi="Arial" w:cs="Arial"/>
          <w:sz w:val="24"/>
          <w:szCs w:val="24"/>
        </w:rPr>
        <w:t>review</w:t>
      </w:r>
      <w:proofErr w:type="spellEnd"/>
      <w:r w:rsidRPr="008A254A">
        <w:rPr>
          <w:rFonts w:ascii="Arial" w:hAnsi="Arial" w:cs="Arial"/>
          <w:sz w:val="24"/>
          <w:szCs w:val="24"/>
        </w:rPr>
        <w:t>. Olomo</w:t>
      </w:r>
      <w:bookmarkStart w:id="0" w:name="_GoBack"/>
      <w:bookmarkEnd w:id="0"/>
      <w:r w:rsidRPr="008A254A">
        <w:rPr>
          <w:rFonts w:ascii="Arial" w:hAnsi="Arial" w:cs="Arial"/>
          <w:sz w:val="24"/>
          <w:szCs w:val="24"/>
        </w:rPr>
        <w:t xml:space="preserve">uc: </w:t>
      </w:r>
      <w:proofErr w:type="spellStart"/>
      <w:r w:rsidRPr="008A254A">
        <w:rPr>
          <w:rFonts w:ascii="Arial" w:hAnsi="Arial" w:cs="Arial"/>
          <w:i/>
          <w:sz w:val="24"/>
          <w:szCs w:val="24"/>
        </w:rPr>
        <w:t>Neurorehabilitační</w:t>
      </w:r>
      <w:proofErr w:type="spellEnd"/>
      <w:r w:rsidRPr="008A254A">
        <w:rPr>
          <w:rFonts w:ascii="Arial" w:hAnsi="Arial" w:cs="Arial"/>
          <w:i/>
          <w:sz w:val="24"/>
          <w:szCs w:val="24"/>
        </w:rPr>
        <w:t xml:space="preserve"> strategie u pacientů po cévní mozkové příhodě; varia</w:t>
      </w:r>
    </w:p>
    <w:p w:rsidR="0030161E" w:rsidRPr="00481388" w:rsidRDefault="0030161E" w:rsidP="0030161E">
      <w:pPr>
        <w:rPr>
          <w:i/>
        </w:rPr>
      </w:pPr>
    </w:p>
    <w:sectPr w:rsidR="0030161E" w:rsidRPr="00481388" w:rsidSect="0096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787"/>
    <w:rsid w:val="00016042"/>
    <w:rsid w:val="001461EA"/>
    <w:rsid w:val="00175B45"/>
    <w:rsid w:val="001A6FF3"/>
    <w:rsid w:val="00200A8B"/>
    <w:rsid w:val="0026358E"/>
    <w:rsid w:val="002B1705"/>
    <w:rsid w:val="002B4DE1"/>
    <w:rsid w:val="002E76C2"/>
    <w:rsid w:val="0030161E"/>
    <w:rsid w:val="0036212A"/>
    <w:rsid w:val="00377AEC"/>
    <w:rsid w:val="0038424F"/>
    <w:rsid w:val="00415A59"/>
    <w:rsid w:val="004A732B"/>
    <w:rsid w:val="004C51CA"/>
    <w:rsid w:val="004E5677"/>
    <w:rsid w:val="004F7AA6"/>
    <w:rsid w:val="00527EA2"/>
    <w:rsid w:val="00563029"/>
    <w:rsid w:val="005E021A"/>
    <w:rsid w:val="00616D42"/>
    <w:rsid w:val="00661FA7"/>
    <w:rsid w:val="00677099"/>
    <w:rsid w:val="006B0787"/>
    <w:rsid w:val="0070182B"/>
    <w:rsid w:val="00726B46"/>
    <w:rsid w:val="00745D2F"/>
    <w:rsid w:val="007474E4"/>
    <w:rsid w:val="00773389"/>
    <w:rsid w:val="00784ACE"/>
    <w:rsid w:val="00816C51"/>
    <w:rsid w:val="00857591"/>
    <w:rsid w:val="008A254A"/>
    <w:rsid w:val="008A74A5"/>
    <w:rsid w:val="009606AA"/>
    <w:rsid w:val="00967961"/>
    <w:rsid w:val="009A4CAE"/>
    <w:rsid w:val="00B66A89"/>
    <w:rsid w:val="00B77E8E"/>
    <w:rsid w:val="00B8062B"/>
    <w:rsid w:val="00B83B6C"/>
    <w:rsid w:val="00C37C42"/>
    <w:rsid w:val="00CD57D1"/>
    <w:rsid w:val="00D94195"/>
    <w:rsid w:val="00E556AC"/>
    <w:rsid w:val="00F028E3"/>
    <w:rsid w:val="00F8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21A"/>
    <w:pPr>
      <w:spacing w:after="0" w:line="240" w:lineRule="auto"/>
    </w:pPr>
  </w:style>
  <w:style w:type="character" w:styleId="Hypertextovodkaz">
    <w:name w:val="Hyperlink"/>
    <w:unhideWhenUsed/>
    <w:rsid w:val="00F82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y%20K%5BAuthor%5D&amp;cauthor=true&amp;cauthor_uid=27267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Chohan%20A%5BAuthor%5D&amp;cauthor=true&amp;cauthor_uid=272677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Tomsa%20M%5BAuthor%5D&amp;cauthor=true&amp;cauthor_uid=272677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Richards%20J%5BAuthor%5D&amp;cauthor=true&amp;cauthor_uid=27267771" TargetMode="External"/><Relationship Id="rId10" Type="http://schemas.openxmlformats.org/officeDocument/2006/relationships/hyperlink" Target="https://www.ncbi.nlm.nih.gov/pubmed/?term=Selfe%20J%5BAuthor%5D&amp;cauthor=true&amp;cauthor_uid=27267771" TargetMode="External"/><Relationship Id="rId4" Type="http://schemas.openxmlformats.org/officeDocument/2006/relationships/hyperlink" Target="https://www.ncbi.nlm.nih.gov/pubmed/?term=Hanzl%C3%ADkov%C3%A1%20I%5BAuthor%5D&amp;cauthor=true&amp;cauthor_uid=27267771" TargetMode="External"/><Relationship Id="rId9" Type="http://schemas.openxmlformats.org/officeDocument/2006/relationships/hyperlink" Target="https://www.ncbi.nlm.nih.gov/pubmed/?term=Sm%C3%A9kal%20D%5BAuthor%5D&amp;cauthor=true&amp;cauthor_uid=2726777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9</cp:revision>
  <cp:lastPrinted>2014-06-18T20:59:00Z</cp:lastPrinted>
  <dcterms:created xsi:type="dcterms:W3CDTF">2019-02-12T18:48:00Z</dcterms:created>
  <dcterms:modified xsi:type="dcterms:W3CDTF">2019-02-21T14:37:00Z</dcterms:modified>
</cp:coreProperties>
</file>